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61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9630"/>
        <w:gridCol w:w="3684"/>
      </w:tblGrid>
      <w:tr w:rsidR="003845E5" w:rsidRPr="00C22E40" w:rsidTr="00CA05F8">
        <w:trPr>
          <w:cantSplit/>
          <w:trHeight w:hRule="exact" w:val="680"/>
          <w:jc w:val="center"/>
        </w:trPr>
        <w:tc>
          <w:tcPr>
            <w:tcW w:w="3305" w:type="dxa"/>
          </w:tcPr>
          <w:p w:rsidR="003845E5" w:rsidRDefault="003845E5" w:rsidP="00CA05F8">
            <w:pPr>
              <w:spacing w:line="240" w:lineRule="auto"/>
              <w:ind w:firstLine="0"/>
              <w:jc w:val="center"/>
            </w:pPr>
            <w:bookmarkStart w:id="0" w:name="_GoBack"/>
            <w:bookmarkEnd w:id="0"/>
          </w:p>
          <w:p w:rsidR="00CA05F8" w:rsidRPr="00C64D5D" w:rsidRDefault="00CA05F8" w:rsidP="00CA05F8">
            <w:pPr>
              <w:spacing w:line="240" w:lineRule="auto"/>
              <w:ind w:firstLine="0"/>
              <w:jc w:val="center"/>
            </w:pPr>
          </w:p>
        </w:tc>
        <w:tc>
          <w:tcPr>
            <w:tcW w:w="9630" w:type="dxa"/>
          </w:tcPr>
          <w:p w:rsidR="00CA05F8" w:rsidRDefault="00CA05F8" w:rsidP="00CA05F8">
            <w:pPr>
              <w:spacing w:line="240" w:lineRule="auto"/>
              <w:ind w:firstLine="0"/>
              <w:jc w:val="right"/>
            </w:pPr>
            <w:r>
              <w:t xml:space="preserve">Приложение № 20 </w:t>
            </w:r>
          </w:p>
          <w:p w:rsidR="00CA05F8" w:rsidRDefault="00CA05F8" w:rsidP="00CA05F8">
            <w:pPr>
              <w:spacing w:line="240" w:lineRule="auto"/>
              <w:ind w:firstLine="0"/>
              <w:jc w:val="right"/>
            </w:pPr>
            <w:r>
              <w:t>(пункт 7.2.5 Стандарта)</w:t>
            </w:r>
          </w:p>
          <w:p w:rsidR="00CA05F8" w:rsidRDefault="00CA05F8" w:rsidP="00CA05F8">
            <w:pPr>
              <w:spacing w:line="240" w:lineRule="auto"/>
              <w:ind w:firstLine="0"/>
              <w:jc w:val="right"/>
            </w:pPr>
          </w:p>
          <w:p w:rsidR="00CA05F8" w:rsidRDefault="00CA05F8" w:rsidP="00CA05F8">
            <w:pPr>
              <w:spacing w:line="240" w:lineRule="auto"/>
              <w:ind w:firstLine="0"/>
              <w:jc w:val="right"/>
            </w:pPr>
          </w:p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842831" w:rsidRPr="0018787C" w:rsidRDefault="00842831" w:rsidP="003845E5">
            <w:pPr>
              <w:spacing w:line="240" w:lineRule="auto"/>
              <w:ind w:firstLine="0"/>
              <w:jc w:val="center"/>
            </w:pPr>
          </w:p>
        </w:tc>
      </w:tr>
    </w:tbl>
    <w:p w:rsidR="00CA05F8" w:rsidRDefault="00CA05F8" w:rsidP="004223ED">
      <w:pPr>
        <w:spacing w:line="240" w:lineRule="auto"/>
        <w:rPr>
          <w:b/>
        </w:rPr>
      </w:pPr>
    </w:p>
    <w:p w:rsidR="004223ED" w:rsidRDefault="00CA05F8" w:rsidP="004223ED">
      <w:pPr>
        <w:spacing w:line="240" w:lineRule="auto"/>
        <w:rPr>
          <w:b/>
        </w:rPr>
      </w:pPr>
      <w:r>
        <w:rPr>
          <w:b/>
        </w:rPr>
        <w:t>Форма отчета о результатах контрольного мероприятия</w:t>
      </w:r>
    </w:p>
    <w:p w:rsidR="00CA05F8" w:rsidRDefault="00CA05F8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705538">
        <w:trPr>
          <w:cantSplit/>
          <w:trHeight w:hRule="exact" w:val="567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9D1C19" w:rsidP="009D1C19">
      <w:pPr>
        <w:spacing w:line="240" w:lineRule="auto"/>
      </w:pPr>
    </w:p>
    <w:p w:rsidR="00302874" w:rsidRPr="007F5E53" w:rsidRDefault="00302874" w:rsidP="00302874">
      <w:pPr>
        <w:pStyle w:val="2"/>
      </w:pPr>
      <w:r w:rsidRPr="007F5E53">
        <w:t>ОТЧЕТ</w:t>
      </w:r>
    </w:p>
    <w:p w:rsidR="00302874" w:rsidRPr="007F5E53" w:rsidRDefault="00302874" w:rsidP="00302874">
      <w:pPr>
        <w:pStyle w:val="2"/>
      </w:pPr>
      <w:r w:rsidRPr="007F5E53">
        <w:t>О РЕЗУЛЬТАТАХ КОНТРОЛЬНОГО МЕРОПРИЯТИЯ</w:t>
      </w:r>
    </w:p>
    <w:p w:rsidR="00036A29" w:rsidRDefault="00036A29" w:rsidP="00036A29">
      <w:pPr>
        <w:pStyle w:val="3"/>
      </w:pPr>
      <w:r>
        <w:t>«_______________________________________________________»</w:t>
      </w:r>
    </w:p>
    <w:p w:rsidR="00036A29" w:rsidRDefault="00036A29" w:rsidP="00036A2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:rsidR="00036A29" w:rsidRPr="00CE06FC" w:rsidRDefault="00036A29" w:rsidP="00036A29">
      <w:pPr>
        <w:tabs>
          <w:tab w:val="left" w:pos="1276"/>
        </w:tabs>
        <w:spacing w:before="60" w:line="240" w:lineRule="auto"/>
        <w:ind w:firstLine="0"/>
        <w:jc w:val="center"/>
        <w:rPr>
          <w:sz w:val="22"/>
        </w:rPr>
      </w:pPr>
      <w:r w:rsidRPr="00CE06FC">
        <w:rPr>
          <w:sz w:val="22"/>
        </w:rPr>
        <w:t xml:space="preserve">(утвержден Коллегией Счетной палаты Российской Федерации </w:t>
      </w:r>
    </w:p>
    <w:p w:rsidR="00036A29" w:rsidRPr="00CE06FC" w:rsidRDefault="00036A29" w:rsidP="00036A29">
      <w:pPr>
        <w:tabs>
          <w:tab w:val="left" w:pos="1276"/>
        </w:tabs>
        <w:spacing w:line="240" w:lineRule="auto"/>
        <w:ind w:firstLine="0"/>
        <w:jc w:val="center"/>
        <w:rPr>
          <w:sz w:val="22"/>
        </w:rPr>
      </w:pPr>
      <w:r w:rsidRPr="00CE06FC">
        <w:rPr>
          <w:sz w:val="22"/>
        </w:rPr>
        <w:t>(протокол от ___________ 20__ г. № ___К (__)</w:t>
      </w:r>
    </w:p>
    <w:p w:rsidR="00036A29" w:rsidRDefault="00036A29" w:rsidP="00036A29">
      <w:pPr>
        <w:tabs>
          <w:tab w:val="left" w:pos="1276"/>
        </w:tabs>
        <w:spacing w:line="240" w:lineRule="auto"/>
        <w:ind w:firstLine="0"/>
        <w:jc w:val="center"/>
      </w:pPr>
    </w:p>
    <w:p w:rsidR="00036A29" w:rsidRDefault="00036A29" w:rsidP="00036A29">
      <w:pPr>
        <w:tabs>
          <w:tab w:val="left" w:pos="1276"/>
        </w:tabs>
        <w:spacing w:line="240" w:lineRule="auto"/>
        <w:ind w:firstLine="0"/>
        <w:jc w:val="center"/>
      </w:pPr>
    </w:p>
    <w:p w:rsidR="00036A29" w:rsidRDefault="00036A29" w:rsidP="00036A29">
      <w:r>
        <w:rPr>
          <w:color w:val="000000"/>
        </w:rPr>
        <w:t>Ключевые итоги контрольного мероприятия</w:t>
      </w:r>
    </w:p>
    <w:p w:rsidR="00036A29" w:rsidRDefault="00036A29" w:rsidP="00036A2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i/>
          <w:color w:val="000000"/>
        </w:rPr>
      </w:pPr>
      <w:r>
        <w:rPr>
          <w:i/>
          <w:color w:val="000000"/>
        </w:rPr>
        <w:t>Описание основной цели (основных целей) мероприятия _______________</w:t>
      </w:r>
    </w:p>
    <w:p w:rsidR="00036A29" w:rsidRDefault="00036A29" w:rsidP="00036A2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i/>
          <w:color w:val="000000"/>
        </w:rPr>
      </w:pPr>
      <w:r>
        <w:rPr>
          <w:i/>
          <w:color w:val="000000"/>
        </w:rPr>
        <w:t>Наиболее важные</w:t>
      </w:r>
      <w:bookmarkStart w:id="1" w:name="_heading=h.30j0zll" w:colFirst="0" w:colLast="0"/>
      <w:bookmarkEnd w:id="1"/>
      <w:r>
        <w:rPr>
          <w:i/>
          <w:color w:val="000000"/>
        </w:rPr>
        <w:t xml:space="preserve"> результаты мероприятия ________________________</w:t>
      </w:r>
    </w:p>
    <w:p w:rsidR="00036A29" w:rsidRDefault="00036A29" w:rsidP="00036A29">
      <w:pPr>
        <w:spacing w:line="240" w:lineRule="auto"/>
        <w:jc w:val="left"/>
        <w:rPr>
          <w:i/>
        </w:rPr>
      </w:pPr>
      <w:r>
        <w:rPr>
          <w:i/>
        </w:rPr>
        <w:t>Визуальный элемент______________________________________________</w:t>
      </w:r>
    </w:p>
    <w:p w:rsidR="00036A29" w:rsidRDefault="00036A29" w:rsidP="00036A29">
      <w:pPr>
        <w:ind w:left="2124" w:firstLine="707"/>
        <w:jc w:val="center"/>
        <w:rPr>
          <w:sz w:val="20"/>
          <w:szCs w:val="20"/>
        </w:rPr>
      </w:pPr>
      <w:r>
        <w:rPr>
          <w:sz w:val="20"/>
          <w:szCs w:val="20"/>
        </w:rPr>
        <w:t>(включается в текст отчета при необходимости)</w:t>
      </w:r>
    </w:p>
    <w:p w:rsidR="00036A29" w:rsidRDefault="00036A29" w:rsidP="00036A29">
      <w:pPr>
        <w:spacing w:line="240" w:lineRule="auto"/>
        <w:jc w:val="left"/>
        <w:rPr>
          <w:i/>
        </w:rPr>
      </w:pPr>
      <w:r>
        <w:rPr>
          <w:i/>
        </w:rPr>
        <w:t>Наиболее значимые выводы, требования, предложения (рекомендации) ____________________________________________________________________</w:t>
      </w:r>
    </w:p>
    <w:p w:rsidR="00036A29" w:rsidRDefault="00036A29" w:rsidP="00036A29">
      <w:pPr>
        <w:spacing w:line="240" w:lineRule="auto"/>
        <w:ind w:left="-142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 примечанием в конце: «Полный текст выводов и предложений (рекомендаций) приводится </w:t>
      </w:r>
      <w:r>
        <w:rPr>
          <w:sz w:val="20"/>
          <w:szCs w:val="20"/>
        </w:rPr>
        <w:br/>
        <w:t>в соответствующем разделе отчета»)</w:t>
      </w:r>
    </w:p>
    <w:p w:rsidR="00036A29" w:rsidRDefault="00036A29" w:rsidP="00036A29">
      <w:pPr>
        <w:spacing w:line="240" w:lineRule="auto"/>
        <w:jc w:val="left"/>
        <w:rPr>
          <w:i/>
        </w:rPr>
      </w:pPr>
    </w:p>
    <w:p w:rsidR="00036A29" w:rsidRDefault="00036A29" w:rsidP="00036A29">
      <w:pPr>
        <w:jc w:val="left"/>
      </w:pPr>
      <w:r>
        <w:t>1. Основание проведения контрольного мероприятия: _________________</w:t>
      </w:r>
    </w:p>
    <w:p w:rsidR="00036A29" w:rsidRDefault="00036A29" w:rsidP="00036A29">
      <w:pPr>
        <w:spacing w:line="240" w:lineRule="auto"/>
        <w:ind w:firstLine="0"/>
        <w:jc w:val="left"/>
      </w:pPr>
      <w:r>
        <w:t>____________________________________________________________________.</w:t>
      </w:r>
    </w:p>
    <w:p w:rsidR="00036A29" w:rsidRDefault="00036A29" w:rsidP="00036A29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(пункт ____ Плана работы Счетной палаты Российской Федерации на 20__ год; решение Коллегии Счетной палаты Российской Федерации (протокол заседания от «___» _________20__ г. № ____); поручение Совета Федерации или Государственной Думы Федерального Собрания Российской Федерации от «___» _________ 20__ г. № ____; обращение или поручение Президента Российской Федерации; обращение Правительства Российской Федерации от «___» _________ 20__ г. № ____)</w:t>
      </w:r>
    </w:p>
    <w:p w:rsidR="00036A29" w:rsidRDefault="00036A29" w:rsidP="00036A29">
      <w:r>
        <w:t>2. Предмет контрольного мероприятия: ____________________________</w:t>
      </w:r>
    </w:p>
    <w:p w:rsidR="00036A29" w:rsidRDefault="00036A29" w:rsidP="00036A29">
      <w:pPr>
        <w:spacing w:line="240" w:lineRule="auto"/>
        <w:ind w:firstLine="0"/>
      </w:pPr>
      <w:r>
        <w:t>____________________________________________________________________.</w:t>
      </w:r>
    </w:p>
    <w:p w:rsidR="00036A29" w:rsidRDefault="00036A29" w:rsidP="00036A2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(из программы проведения контрольного мероприятия)</w:t>
      </w:r>
    </w:p>
    <w:p w:rsidR="00036A29" w:rsidRDefault="00036A29" w:rsidP="00036A29">
      <w:r>
        <w:t>3. Объект (объекты) контрольного мероприятия: _____________________</w:t>
      </w:r>
    </w:p>
    <w:p w:rsidR="00036A29" w:rsidRDefault="00036A29" w:rsidP="00036A29">
      <w:pPr>
        <w:spacing w:line="240" w:lineRule="auto"/>
        <w:ind w:firstLine="0"/>
      </w:pPr>
      <w:r>
        <w:t>____________________________________________________________________.</w:t>
      </w:r>
    </w:p>
    <w:p w:rsidR="00036A29" w:rsidRDefault="00036A29" w:rsidP="00036A2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объекта (объектов) из программы проведения контрольного мероприятия)</w:t>
      </w:r>
    </w:p>
    <w:p w:rsidR="00036A29" w:rsidRDefault="00036A29" w:rsidP="00036A29">
      <w:pPr>
        <w:spacing w:line="240" w:lineRule="auto"/>
      </w:pPr>
      <w:r>
        <w:t>4. Срок проведения контрольного мероприятия: с _____ по ______ 20__ г.</w:t>
      </w:r>
    </w:p>
    <w:p w:rsidR="00036A29" w:rsidRDefault="00036A29" w:rsidP="00036A29">
      <w:pPr>
        <w:spacing w:after="120" w:line="240" w:lineRule="auto"/>
        <w:rPr>
          <w:i/>
        </w:rPr>
      </w:pPr>
      <w:r>
        <w:rPr>
          <w:i/>
        </w:rPr>
        <w:lastRenderedPageBreak/>
        <w:t>(если установленный в программе контрольного мероприятия срок его проведения изменялся решением Коллегии Счетной палаты Российской Федерации, то указывается измененный срок)</w:t>
      </w:r>
    </w:p>
    <w:p w:rsidR="00036A29" w:rsidRDefault="00036A29" w:rsidP="00036A29">
      <w:r>
        <w:t>5. Цели контрольного мероприятия:</w:t>
      </w:r>
    </w:p>
    <w:p w:rsidR="00036A29" w:rsidRDefault="00036A29" w:rsidP="00036A29">
      <w:r>
        <w:t>5.1. Цель 1. _____________________________________________________.</w:t>
      </w:r>
    </w:p>
    <w:p w:rsidR="00036A29" w:rsidRDefault="00036A29" w:rsidP="00036A29">
      <w:r>
        <w:t>Критерии аудита в случаях, если необходимость их выбора или разработки предусмотрена соответствующими стандартами внешнего государственного аудита (контроля):</w:t>
      </w:r>
    </w:p>
    <w:p w:rsidR="00036A29" w:rsidRDefault="00036A29" w:rsidP="00036A29">
      <w:r>
        <w:t>_______________________________________________________________;</w:t>
      </w:r>
    </w:p>
    <w:p w:rsidR="00036A29" w:rsidRDefault="00036A29" w:rsidP="00036A29">
      <w:pPr>
        <w:spacing w:line="240" w:lineRule="auto"/>
      </w:pPr>
      <w:r>
        <w:t>_______________________________________________________________.</w:t>
      </w:r>
    </w:p>
    <w:p w:rsidR="00036A29" w:rsidRDefault="00036A29" w:rsidP="00036A29">
      <w:pPr>
        <w:ind w:firstLine="283"/>
        <w:jc w:val="center"/>
        <w:rPr>
          <w:sz w:val="20"/>
          <w:szCs w:val="20"/>
        </w:rPr>
      </w:pPr>
      <w:r>
        <w:rPr>
          <w:sz w:val="20"/>
          <w:szCs w:val="20"/>
        </w:rPr>
        <w:t>(из программы проведения контрольного мероприятия)</w:t>
      </w:r>
    </w:p>
    <w:p w:rsidR="00036A29" w:rsidRDefault="00036A29" w:rsidP="00036A29">
      <w:r>
        <w:t>5.2. Цель 2. _____________________________________________________.</w:t>
      </w:r>
    </w:p>
    <w:p w:rsidR="00036A29" w:rsidRDefault="00036A29" w:rsidP="00036A29">
      <w:r>
        <w:t>Критерии аудита в случаях, если необходимость их выбора или разработки предусмотрена соответствующими стандартами внешнего государственного аудита (контроля):</w:t>
      </w:r>
    </w:p>
    <w:p w:rsidR="00036A29" w:rsidRDefault="00036A29" w:rsidP="00036A29">
      <w:r>
        <w:t>_____________________________________________________________;</w:t>
      </w:r>
    </w:p>
    <w:p w:rsidR="00036A29" w:rsidRDefault="00036A29" w:rsidP="00036A29">
      <w:pPr>
        <w:spacing w:line="240" w:lineRule="auto"/>
      </w:pPr>
      <w:r>
        <w:t>_____________________________________________________________.</w:t>
      </w:r>
    </w:p>
    <w:p w:rsidR="00036A29" w:rsidRDefault="00036A29" w:rsidP="00036A29">
      <w:pPr>
        <w:ind w:firstLine="28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(из программы проведения контрольного мероприятия)</w:t>
      </w:r>
    </w:p>
    <w:p w:rsidR="00036A29" w:rsidRDefault="00036A29" w:rsidP="00036A29">
      <w:pPr>
        <w:spacing w:before="120" w:line="240" w:lineRule="auto"/>
      </w:pPr>
      <w:r>
        <w:t>6. Проверяемый период деятельности: ______________________________.</w:t>
      </w:r>
    </w:p>
    <w:p w:rsidR="00036A29" w:rsidRDefault="00036A29" w:rsidP="00036A29">
      <w:pPr>
        <w:spacing w:line="240" w:lineRule="auto"/>
        <w:ind w:left="5103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из программы проведения контрольного мероприятия в случае его отсутствия в наименовании контрольного мероприятия)</w:t>
      </w:r>
    </w:p>
    <w:p w:rsidR="00036A29" w:rsidRPr="00036A29" w:rsidRDefault="00036A29" w:rsidP="00036A29">
      <w:pPr>
        <w:spacing w:line="240" w:lineRule="auto"/>
        <w:ind w:left="5387" w:firstLine="0"/>
        <w:rPr>
          <w:sz w:val="10"/>
          <w:szCs w:val="20"/>
        </w:rPr>
      </w:pPr>
    </w:p>
    <w:p w:rsidR="00036A29" w:rsidRDefault="00036A29" w:rsidP="00036A29">
      <w:r>
        <w:t>7. Краткая характеристика проверяемой сферы формирования, управления и распоряжения федеральными и иными ресурсами и деятельности объектов контрольного мероприятия (при необходимости) __________________</w:t>
      </w:r>
    </w:p>
    <w:p w:rsidR="00036A29" w:rsidRDefault="00036A29" w:rsidP="00036A29">
      <w:pPr>
        <w:spacing w:line="240" w:lineRule="auto"/>
        <w:ind w:firstLine="0"/>
      </w:pPr>
      <w:r>
        <w:t>____________________________________________________________________.</w:t>
      </w:r>
    </w:p>
    <w:p w:rsidR="00036A29" w:rsidRDefault="00036A29" w:rsidP="00036A29">
      <w:pPr>
        <w:spacing w:line="240" w:lineRule="auto"/>
        <w:ind w:firstLine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(информация в объеме не более одной страницы, необходимая и достаточная в качестве контекста для изложения результатов контрольного мероприятия);</w:t>
      </w:r>
    </w:p>
    <w:p w:rsidR="00036A29" w:rsidRDefault="00036A29" w:rsidP="00036A29">
      <w:pPr>
        <w:rPr>
          <w:sz w:val="12"/>
          <w:szCs w:val="12"/>
        </w:rPr>
      </w:pPr>
    </w:p>
    <w:p w:rsidR="00036A29" w:rsidRDefault="00036A29" w:rsidP="00036A29">
      <w:r>
        <w:t>8. По результатам контрольного мероприятия установлено следующее.</w:t>
      </w:r>
    </w:p>
    <w:p w:rsidR="00036A29" w:rsidRDefault="00036A29" w:rsidP="00036A29">
      <w:r>
        <w:t>8.1. (Цель 1) ____________________________________________________.</w:t>
      </w:r>
    </w:p>
    <w:p w:rsidR="00036A29" w:rsidRDefault="00036A29" w:rsidP="00036A29">
      <w:pPr>
        <w:spacing w:line="240" w:lineRule="auto"/>
      </w:pPr>
      <w:r>
        <w:t>8.2. (Цель 2) ____________________________________________________.</w:t>
      </w:r>
    </w:p>
    <w:p w:rsidR="00036A29" w:rsidRDefault="00036A29" w:rsidP="00036A29">
      <w:pPr>
        <w:spacing w:after="120" w:line="240" w:lineRule="auto"/>
        <w:ind w:left="1985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(даются заключения по каждой цели контрольного мероприятия, в разрезе вопросов программы проведения контрольного мероприятия, основанные на материалах актов и рабочей документации, указываются выявленные факты нарушений законодательных и иных нормативных правовых актов и недостатки в деятельности проверяемых объектов со ссылкой на статьи, части и пункты законодательных и иных нормативных правовых актов, требования которых нарушены, дается оценка размера ущерба, причиненного государству (при его наличии), отражаются факты устранения объектами контрольного </w:t>
      </w:r>
      <w:r>
        <w:rPr>
          <w:sz w:val="20"/>
          <w:szCs w:val="20"/>
        </w:rPr>
        <w:lastRenderedPageBreak/>
        <w:t>мероприятия (в период от подписания соответствующих актов до утверждения отчета о результатах контрольного мероприятия) нарушений, требующих возврата средств в соответствующий бюджет бюджетной системы Российской Федерации с указанием соответствующих расчетно-платежных документов, подтверждающих непосредственное перечисление средств на счета уполномоченных органов)</w:t>
      </w:r>
    </w:p>
    <w:p w:rsidR="00036A29" w:rsidRDefault="00036A29" w:rsidP="00036A29">
      <w:r>
        <w:t>9. Замечания руководителей объектов контрольного мероприятия на результаты контрольного мероприятия (при наличии): _____________________</w:t>
      </w:r>
    </w:p>
    <w:p w:rsidR="00036A29" w:rsidRDefault="00036A29" w:rsidP="00036A29">
      <w:pPr>
        <w:spacing w:line="240" w:lineRule="auto"/>
        <w:ind w:firstLine="0"/>
      </w:pPr>
      <w:r>
        <w:t>____________________________________________________________________.</w:t>
      </w:r>
    </w:p>
    <w:p w:rsidR="00036A29" w:rsidRDefault="00036A29" w:rsidP="00036A29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наличие или отсутствие замечаний руководителей объектов на результаты контрольного мероприятия, при их наличии дается ссылка на заключение члена Коллегии Счетной палаты Российской Федерации, а также приводятся факты принятых или разработанных объектами контрольного мероприятия мер по устранению выявленных в ходе его проведения недостатков и нарушений при их наличии)</w:t>
      </w:r>
    </w:p>
    <w:p w:rsidR="00036A29" w:rsidRDefault="00036A29" w:rsidP="00036A29">
      <w:pPr>
        <w:spacing w:line="240" w:lineRule="auto"/>
        <w:ind w:firstLine="0"/>
        <w:jc w:val="center"/>
        <w:rPr>
          <w:sz w:val="20"/>
          <w:szCs w:val="20"/>
        </w:rPr>
      </w:pPr>
    </w:p>
    <w:p w:rsidR="00036A29" w:rsidRDefault="00036A29" w:rsidP="00036A29">
      <w:r>
        <w:t>10. Выводы:</w:t>
      </w:r>
    </w:p>
    <w:p w:rsidR="00036A29" w:rsidRDefault="00036A29" w:rsidP="00036A29">
      <w:r>
        <w:t>1) _____________________________________________________________;</w:t>
      </w:r>
    </w:p>
    <w:p w:rsidR="00036A29" w:rsidRDefault="00036A29" w:rsidP="00036A29">
      <w:pPr>
        <w:spacing w:line="240" w:lineRule="auto"/>
      </w:pPr>
      <w:r>
        <w:t>2) _____________________________________________________________.</w:t>
      </w:r>
    </w:p>
    <w:p w:rsidR="00036A29" w:rsidRDefault="00036A29" w:rsidP="00036A29">
      <w:pPr>
        <w:spacing w:after="120" w:line="240" w:lineRule="auto"/>
        <w:ind w:left="62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 при наличии ущерба, причиненного государству, оценки его общего размера)</w:t>
      </w:r>
    </w:p>
    <w:p w:rsidR="00036A29" w:rsidRDefault="00036A29" w:rsidP="00036A29">
      <w:pPr>
        <w:rPr>
          <w:sz w:val="20"/>
          <w:szCs w:val="20"/>
        </w:rPr>
      </w:pPr>
      <w:r>
        <w:t>11. Требования в адрес объекта (объектов) контрольного мероприятия, предложения (рекомендации):</w:t>
      </w:r>
    </w:p>
    <w:p w:rsidR="00036A29" w:rsidRDefault="00036A29" w:rsidP="00036A29">
      <w:pPr>
        <w:pBdr>
          <w:top w:val="nil"/>
          <w:left w:val="nil"/>
          <w:bottom w:val="nil"/>
          <w:right w:val="nil"/>
          <w:between w:val="nil"/>
        </w:pBdr>
      </w:pPr>
      <w:r>
        <w:t>1) _____________________________________________________________;</w:t>
      </w:r>
    </w:p>
    <w:p w:rsidR="00036A29" w:rsidRDefault="00036A29" w:rsidP="00036A29">
      <w:pPr>
        <w:pBdr>
          <w:top w:val="nil"/>
          <w:left w:val="nil"/>
          <w:bottom w:val="nil"/>
          <w:right w:val="nil"/>
          <w:between w:val="nil"/>
        </w:pBdr>
      </w:pPr>
      <w:r>
        <w:t>2) _____________________________________________________________.</w:t>
      </w:r>
    </w:p>
    <w:p w:rsidR="00036A29" w:rsidRDefault="00036A29" w:rsidP="00036A29">
      <w:pPr>
        <w:spacing w:after="240" w:line="240" w:lineRule="auto"/>
        <w:ind w:left="454" w:firstLine="0"/>
        <w:jc w:val="center"/>
        <w:rPr>
          <w:sz w:val="20"/>
          <w:szCs w:val="20"/>
        </w:rPr>
      </w:pPr>
      <w:r>
        <w:rPr>
          <w:sz w:val="20"/>
          <w:szCs w:val="20"/>
        </w:rPr>
        <w:t>(формулируются</w:t>
      </w:r>
      <w:r w:rsidRPr="00101FAF">
        <w:rPr>
          <w:sz w:val="20"/>
          <w:szCs w:val="20"/>
        </w:rPr>
        <w:t xml:space="preserve"> предложения по направлению представлений объекту (объектам) контрольного мероприятия, информационных писем (в адрес объектов контрольного мероприятия и иных органов и организаций с указанием предложений (рекомендаций) таким объектам, органам и организациям, к функциям и полномочиям которых относится реализация указанных предложений (рекомендаций), обращений в правоохранительные органы, контрольные (надзорные) органы, уведомлений о применении бюджетных мер принуждения</w:t>
      </w:r>
      <w:r>
        <w:rPr>
          <w:sz w:val="20"/>
          <w:szCs w:val="20"/>
        </w:rPr>
        <w:t>)</w:t>
      </w:r>
    </w:p>
    <w:p w:rsidR="00036A29" w:rsidRDefault="00036A29" w:rsidP="00036A29">
      <w:pPr>
        <w:spacing w:after="240" w:line="240" w:lineRule="auto"/>
        <w:ind w:left="454" w:firstLine="0"/>
        <w:jc w:val="center"/>
        <w:rPr>
          <w:sz w:val="20"/>
          <w:szCs w:val="20"/>
        </w:rPr>
      </w:pPr>
    </w:p>
    <w:tbl>
      <w:tblPr>
        <w:tblStyle w:val="20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036A29" w:rsidTr="00A37401">
        <w:trPr>
          <w:cantSplit/>
          <w:jc w:val="center"/>
        </w:trPr>
        <w:tc>
          <w:tcPr>
            <w:tcW w:w="1807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458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4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___________________________________________________.</w:t>
            </w:r>
          </w:p>
        </w:tc>
      </w:tr>
      <w:tr w:rsidR="00036A29" w:rsidTr="00A37401">
        <w:trPr>
          <w:cantSplit/>
          <w:jc w:val="center"/>
        </w:trPr>
        <w:tc>
          <w:tcPr>
            <w:tcW w:w="1807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74" w:type="dxa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___________________________________________________.</w:t>
            </w:r>
          </w:p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(указывается наименование приложения на __ л. в ___ экз.)</w:t>
            </w:r>
          </w:p>
        </w:tc>
      </w:tr>
    </w:tbl>
    <w:p w:rsidR="00036A29" w:rsidRDefault="00036A29" w:rsidP="00036A29">
      <w:pPr>
        <w:spacing w:line="240" w:lineRule="auto"/>
        <w:ind w:left="1701" w:firstLine="0"/>
        <w:jc w:val="center"/>
        <w:rPr>
          <w:sz w:val="20"/>
          <w:szCs w:val="20"/>
        </w:rPr>
      </w:pPr>
    </w:p>
    <w:p w:rsidR="00036A29" w:rsidRDefault="00036A29" w:rsidP="00036A29"/>
    <w:tbl>
      <w:tblPr>
        <w:tblStyle w:val="11"/>
        <w:tblW w:w="9639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036A29" w:rsidTr="00A37401">
        <w:trPr>
          <w:cantSplit/>
        </w:trPr>
        <w:tc>
          <w:tcPr>
            <w:tcW w:w="3402" w:type="dxa"/>
            <w:vAlign w:val="bottom"/>
          </w:tcPr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</w:t>
            </w:r>
          </w:p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036A29" w:rsidRDefault="00036A29" w:rsidP="00A37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 (аудиторы)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036A29" w:rsidRDefault="00036A29" w:rsidP="00036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E84748" w:rsidRDefault="00E84748" w:rsidP="00EA0258">
      <w:pPr>
        <w:pStyle w:val="aa"/>
      </w:pPr>
    </w:p>
    <w:p w:rsidR="00302874" w:rsidRDefault="00302874" w:rsidP="00EA0258">
      <w:pPr>
        <w:pStyle w:val="aa"/>
      </w:pPr>
    </w:p>
    <w:sectPr w:rsidR="00302874" w:rsidSect="008E6825">
      <w:headerReference w:type="default" r:id="rId12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68" w:rsidRDefault="00D34768">
      <w:r>
        <w:separator/>
      </w:r>
    </w:p>
  </w:endnote>
  <w:endnote w:type="continuationSeparator" w:id="0">
    <w:p w:rsidR="00D34768" w:rsidRDefault="00D3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68" w:rsidRDefault="00D34768">
      <w:r>
        <w:separator/>
      </w:r>
    </w:p>
  </w:footnote>
  <w:footnote w:type="continuationSeparator" w:id="0">
    <w:p w:rsidR="00D34768" w:rsidRDefault="00D34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45368A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053D5"/>
    <w:rsid w:val="000148ED"/>
    <w:rsid w:val="00036A29"/>
    <w:rsid w:val="00071084"/>
    <w:rsid w:val="00081B4B"/>
    <w:rsid w:val="000910CA"/>
    <w:rsid w:val="000A345F"/>
    <w:rsid w:val="000B44FB"/>
    <w:rsid w:val="000C0565"/>
    <w:rsid w:val="000C2382"/>
    <w:rsid w:val="000E57FA"/>
    <w:rsid w:val="000F69AA"/>
    <w:rsid w:val="00160DDF"/>
    <w:rsid w:val="001742D5"/>
    <w:rsid w:val="00186FED"/>
    <w:rsid w:val="001A4027"/>
    <w:rsid w:val="001B1716"/>
    <w:rsid w:val="001E3888"/>
    <w:rsid w:val="001E71DB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C1B52"/>
    <w:rsid w:val="00302874"/>
    <w:rsid w:val="00314FA3"/>
    <w:rsid w:val="00346101"/>
    <w:rsid w:val="003622E0"/>
    <w:rsid w:val="00366D4C"/>
    <w:rsid w:val="003845E5"/>
    <w:rsid w:val="00392F46"/>
    <w:rsid w:val="003A2956"/>
    <w:rsid w:val="003A5F10"/>
    <w:rsid w:val="003B0BF0"/>
    <w:rsid w:val="003C18FB"/>
    <w:rsid w:val="004223ED"/>
    <w:rsid w:val="00431946"/>
    <w:rsid w:val="00437600"/>
    <w:rsid w:val="00447B99"/>
    <w:rsid w:val="0045368A"/>
    <w:rsid w:val="00454ECB"/>
    <w:rsid w:val="00464F93"/>
    <w:rsid w:val="0048249B"/>
    <w:rsid w:val="004A7ED8"/>
    <w:rsid w:val="004D0FAB"/>
    <w:rsid w:val="004D5310"/>
    <w:rsid w:val="004D7A4E"/>
    <w:rsid w:val="004E5DD0"/>
    <w:rsid w:val="004F0912"/>
    <w:rsid w:val="0051323B"/>
    <w:rsid w:val="005474F4"/>
    <w:rsid w:val="005708B8"/>
    <w:rsid w:val="00572DA8"/>
    <w:rsid w:val="00574430"/>
    <w:rsid w:val="00587F0C"/>
    <w:rsid w:val="0059671E"/>
    <w:rsid w:val="005D7AAC"/>
    <w:rsid w:val="0060794F"/>
    <w:rsid w:val="0061147E"/>
    <w:rsid w:val="00630F37"/>
    <w:rsid w:val="006503A2"/>
    <w:rsid w:val="006558FB"/>
    <w:rsid w:val="0066360D"/>
    <w:rsid w:val="0068454D"/>
    <w:rsid w:val="006A0ADA"/>
    <w:rsid w:val="006B024C"/>
    <w:rsid w:val="006C1A4F"/>
    <w:rsid w:val="006E6F78"/>
    <w:rsid w:val="006F2C29"/>
    <w:rsid w:val="0070085F"/>
    <w:rsid w:val="00704E9D"/>
    <w:rsid w:val="00705538"/>
    <w:rsid w:val="00710C63"/>
    <w:rsid w:val="00725AD9"/>
    <w:rsid w:val="00726E93"/>
    <w:rsid w:val="0073349E"/>
    <w:rsid w:val="00775915"/>
    <w:rsid w:val="00786C1B"/>
    <w:rsid w:val="007A1230"/>
    <w:rsid w:val="007A1E37"/>
    <w:rsid w:val="007A353B"/>
    <w:rsid w:val="007B7551"/>
    <w:rsid w:val="00802F04"/>
    <w:rsid w:val="00803E2B"/>
    <w:rsid w:val="00810BF1"/>
    <w:rsid w:val="008379A1"/>
    <w:rsid w:val="00842831"/>
    <w:rsid w:val="00865014"/>
    <w:rsid w:val="00884311"/>
    <w:rsid w:val="008D3C84"/>
    <w:rsid w:val="008D443B"/>
    <w:rsid w:val="008E6825"/>
    <w:rsid w:val="008F65B2"/>
    <w:rsid w:val="009120DB"/>
    <w:rsid w:val="00926FC3"/>
    <w:rsid w:val="00944B9E"/>
    <w:rsid w:val="009459C7"/>
    <w:rsid w:val="009555AD"/>
    <w:rsid w:val="00956A91"/>
    <w:rsid w:val="00965251"/>
    <w:rsid w:val="00981D4B"/>
    <w:rsid w:val="009825B7"/>
    <w:rsid w:val="009967D1"/>
    <w:rsid w:val="009A2750"/>
    <w:rsid w:val="009A4FCC"/>
    <w:rsid w:val="009B01D4"/>
    <w:rsid w:val="009C1AE2"/>
    <w:rsid w:val="009D1C19"/>
    <w:rsid w:val="009D4739"/>
    <w:rsid w:val="009E097E"/>
    <w:rsid w:val="009F65E8"/>
    <w:rsid w:val="00A027C1"/>
    <w:rsid w:val="00A030AB"/>
    <w:rsid w:val="00A054E0"/>
    <w:rsid w:val="00A21F19"/>
    <w:rsid w:val="00A26C5C"/>
    <w:rsid w:val="00A33AF9"/>
    <w:rsid w:val="00A408DC"/>
    <w:rsid w:val="00A43EA0"/>
    <w:rsid w:val="00A574AE"/>
    <w:rsid w:val="00A96254"/>
    <w:rsid w:val="00AB3D2E"/>
    <w:rsid w:val="00AD652F"/>
    <w:rsid w:val="00AE3CAC"/>
    <w:rsid w:val="00AF5134"/>
    <w:rsid w:val="00B0769D"/>
    <w:rsid w:val="00B25215"/>
    <w:rsid w:val="00B64289"/>
    <w:rsid w:val="00B85E96"/>
    <w:rsid w:val="00B8779C"/>
    <w:rsid w:val="00BB38F6"/>
    <w:rsid w:val="00BC0929"/>
    <w:rsid w:val="00BC0A44"/>
    <w:rsid w:val="00BE5E64"/>
    <w:rsid w:val="00C05CE5"/>
    <w:rsid w:val="00C22E40"/>
    <w:rsid w:val="00C4439F"/>
    <w:rsid w:val="00C453F2"/>
    <w:rsid w:val="00C71AFD"/>
    <w:rsid w:val="00C846A6"/>
    <w:rsid w:val="00CA05F8"/>
    <w:rsid w:val="00CC6035"/>
    <w:rsid w:val="00CD145D"/>
    <w:rsid w:val="00CD3E82"/>
    <w:rsid w:val="00CE3323"/>
    <w:rsid w:val="00CE3757"/>
    <w:rsid w:val="00CE3BF1"/>
    <w:rsid w:val="00CF79F4"/>
    <w:rsid w:val="00D0357A"/>
    <w:rsid w:val="00D34768"/>
    <w:rsid w:val="00D34CDC"/>
    <w:rsid w:val="00D52048"/>
    <w:rsid w:val="00D5433A"/>
    <w:rsid w:val="00D56BF1"/>
    <w:rsid w:val="00D748F1"/>
    <w:rsid w:val="00D92449"/>
    <w:rsid w:val="00D95629"/>
    <w:rsid w:val="00DA3AED"/>
    <w:rsid w:val="00DB4C96"/>
    <w:rsid w:val="00DD1B05"/>
    <w:rsid w:val="00DD462B"/>
    <w:rsid w:val="00DD795B"/>
    <w:rsid w:val="00E0573A"/>
    <w:rsid w:val="00E13EA2"/>
    <w:rsid w:val="00E26F88"/>
    <w:rsid w:val="00E435DC"/>
    <w:rsid w:val="00E6707B"/>
    <w:rsid w:val="00E80537"/>
    <w:rsid w:val="00E81DAD"/>
    <w:rsid w:val="00E84748"/>
    <w:rsid w:val="00EA0258"/>
    <w:rsid w:val="00EA3B31"/>
    <w:rsid w:val="00EE2BDC"/>
    <w:rsid w:val="00EE5813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BEE3B-BB35-4912-A23C-A7F45E08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table" w:customStyle="1" w:styleId="20">
    <w:name w:val="2"/>
    <w:basedOn w:val="a1"/>
    <w:rsid w:val="00036A29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a1"/>
    <w:rsid w:val="00036A29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2024-01-31T07:39:00Z</cp:lastPrinted>
  <dcterms:created xsi:type="dcterms:W3CDTF">2024-12-16T10:20:00Z</dcterms:created>
  <dcterms:modified xsi:type="dcterms:W3CDTF">2024-12-16T10:20:00Z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